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6" w:rsidRPr="005F5A26" w:rsidRDefault="005F5A26" w:rsidP="005F5A2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b/>
          <w:i/>
          <w:color w:val="0000CC"/>
          <w:sz w:val="28"/>
          <w:szCs w:val="28"/>
          <w:lang w:val="uk-UA" w:eastAsia="ru-RU"/>
        </w:rPr>
        <w:t>Правила прийому дітей у заклад дошкільної освіти</w:t>
      </w:r>
    </w:p>
    <w:p w:rsidR="005F5A26" w:rsidRPr="005F5A26" w:rsidRDefault="005F5A26" w:rsidP="005F5A26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Прийом дітей до закладу дошкільної освіти здійснює керівник протягом календарного року на підставі:</w:t>
      </w:r>
    </w:p>
    <w:p w:rsidR="005F5A26" w:rsidRPr="005F5A26" w:rsidRDefault="005F5A26" w:rsidP="005F5A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заяви батьків або осіб, які їх замінюють;</w:t>
      </w:r>
    </w:p>
    <w:p w:rsidR="005F5A26" w:rsidRPr="005F5A26" w:rsidRDefault="005F5A26" w:rsidP="005F5A2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 медичної довідки встановленого зразка про стан здоров’я дитини;</w:t>
      </w:r>
    </w:p>
    <w:p w:rsidR="005F5A26" w:rsidRPr="005F5A26" w:rsidRDefault="005F5A26" w:rsidP="005F5A2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 xml:space="preserve"> карти профілактичних щеплень ф№063/о;</w:t>
      </w:r>
    </w:p>
    <w:p w:rsidR="005F5A26" w:rsidRPr="005F5A26" w:rsidRDefault="005F5A26" w:rsidP="005F5A26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 копії свідоцтва про народження дитини.</w:t>
      </w:r>
    </w:p>
    <w:p w:rsidR="005F5A26" w:rsidRPr="005F5A26" w:rsidRDefault="005F5A26" w:rsidP="005F5A26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 xml:space="preserve">Для зарахування дитини до спеціальних, інклюзивних груп додатково подається висновок Харківського інклюзивно-ресурсного центру про комплексну психолого-педагогічну оцінку розвитку дитини, висновок лікарсько-консультативної комісії, направлення Управління освіти. </w:t>
      </w:r>
    </w:p>
    <w:p w:rsidR="005F5A26" w:rsidRPr="005F5A26" w:rsidRDefault="005F5A26" w:rsidP="005F5A2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ab/>
        <w:t>За наявності інвалідності дитини додається копія медичного висновку про дитину з інвалідністю.</w:t>
      </w:r>
    </w:p>
    <w:p w:rsidR="005F5A26" w:rsidRPr="005F5A26" w:rsidRDefault="005F5A26" w:rsidP="005F5A2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b/>
          <w:bCs/>
          <w:i/>
          <w:color w:val="0000CC"/>
          <w:sz w:val="28"/>
          <w:szCs w:val="28"/>
          <w:lang w:val="uk-UA" w:eastAsia="ru-RU"/>
        </w:rPr>
        <w:t xml:space="preserve">Перелік осіб, які мають право на пільги </w:t>
      </w:r>
    </w:p>
    <w:p w:rsidR="005F5A26" w:rsidRPr="005F5A26" w:rsidRDefault="005F5A26" w:rsidP="005F5A2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b/>
          <w:bCs/>
          <w:i/>
          <w:color w:val="0000CC"/>
          <w:sz w:val="28"/>
          <w:szCs w:val="28"/>
          <w:lang w:val="uk-UA" w:eastAsia="ru-RU"/>
        </w:rPr>
        <w:t>при позачерговому влаштуванні дітей у заклад дошкільної освіти</w:t>
      </w:r>
    </w:p>
    <w:p w:rsidR="005F5A26" w:rsidRPr="005F5A26" w:rsidRDefault="005F5A26" w:rsidP="005F5A26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color w:val="0000CC"/>
          <w:sz w:val="16"/>
          <w:szCs w:val="16"/>
          <w:lang w:val="uk-UA" w:eastAsia="ru-RU"/>
        </w:rPr>
      </w:pPr>
    </w:p>
    <w:p w:rsidR="005F5A26" w:rsidRPr="005F5A26" w:rsidRDefault="005F5A26" w:rsidP="005F5A2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1. Діти, які постраждали внаслідок Чорнобильської катастрофи (згідно з п.17 статті 20 та п.2 статті 30 Закону України "Про статус і соціальний захист громадян, які постраждали внаслідок Чорнобильської катастрофи"). </w:t>
      </w:r>
    </w:p>
    <w:p w:rsidR="005F5A26" w:rsidRPr="005F5A26" w:rsidRDefault="005F5A26" w:rsidP="005F5A2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2. Діти військовослужбовців (згідно з п.4 статті 13 Закону України "Про соціальний і правовий захист військовослужбовців та членів їх сімей").    </w:t>
      </w:r>
    </w:p>
    <w:p w:rsidR="005F5A26" w:rsidRPr="005F5A26" w:rsidRDefault="005F5A26" w:rsidP="005F5A2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3. Діти військовослужбовців військових прокуратур (згідно з п.4 статті 83 Закону України "Про прокуратуру". Документ ВРУ 1697-18).</w:t>
      </w:r>
    </w:p>
    <w:p w:rsidR="005F5A26" w:rsidRPr="005F5A26" w:rsidRDefault="005F5A26" w:rsidP="005F5A2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4. Діти громадян, які мають статус внутрішньо-переміщених осіб з документами, які підтверджують наявний статус без попередньої електронної реєстрації.</w:t>
      </w:r>
    </w:p>
    <w:p w:rsidR="005F5A26" w:rsidRPr="005F5A26" w:rsidRDefault="005F5A26" w:rsidP="005F5A26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</w:pPr>
      <w:r w:rsidRPr="005F5A26">
        <w:rPr>
          <w:rFonts w:asciiTheme="majorHAnsi" w:eastAsia="Times New Roman" w:hAnsiTheme="majorHAnsi" w:cs="Times New Roman"/>
          <w:i/>
          <w:color w:val="0000CC"/>
          <w:sz w:val="28"/>
          <w:szCs w:val="28"/>
          <w:lang w:val="uk-UA" w:eastAsia="ru-RU"/>
        </w:rPr>
        <w:t>5. Діти з особливими освітніми потребами, що зумовлені порушеннями інтелектуального розвитку або сенсорними та фізичними порушеннями.</w:t>
      </w:r>
    </w:p>
    <w:p w:rsidR="004962BC" w:rsidRPr="005F5A26" w:rsidRDefault="004962BC">
      <w:pPr>
        <w:rPr>
          <w:rFonts w:asciiTheme="majorHAnsi" w:hAnsiTheme="majorHAnsi"/>
          <w:i/>
          <w:color w:val="0000CC"/>
          <w:lang w:val="uk-UA"/>
        </w:rPr>
      </w:pPr>
    </w:p>
    <w:sectPr w:rsidR="004962BC" w:rsidRPr="005F5A26" w:rsidSect="004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A0"/>
    <w:multiLevelType w:val="hybridMultilevel"/>
    <w:tmpl w:val="3FE2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26"/>
    <w:rsid w:val="004962BC"/>
    <w:rsid w:val="005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2020-02-18T13:05:00Z</dcterms:created>
  <dcterms:modified xsi:type="dcterms:W3CDTF">2020-02-18T13:06:00Z</dcterms:modified>
</cp:coreProperties>
</file>